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 xml:space="preserve">GW2024-2 HZCB200应急装配式公路钢桥                         </w:t>
      </w: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一批阴头端柱、阳头端柱工序整包</w:t>
      </w:r>
      <w:bookmarkEnd w:id="0"/>
    </w:p>
    <w:tbl>
      <w:tblPr>
        <w:tblStyle w:val="3"/>
        <w:tblpPr w:leftFromText="180" w:rightFromText="180" w:vertAnchor="text" w:horzAnchor="page" w:tblpX="1579" w:tblpY="234"/>
        <w:tblOverlap w:val="never"/>
        <w:tblW w:w="89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893"/>
        <w:gridCol w:w="1791"/>
        <w:gridCol w:w="1000"/>
        <w:gridCol w:w="1142"/>
        <w:gridCol w:w="24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   称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图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号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阴头端柱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CB200-510-000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4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工序整包（下料、机加、装焊校）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阳头端柱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CB200-500-000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4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wYjVmMTY4NzhlNTkwZjYyNmI0N2RiYzhkOTM4YzUifQ=="/>
  </w:docVars>
  <w:rsids>
    <w:rsidRoot w:val="096059EF"/>
    <w:rsid w:val="0960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2024-04-16T08:54:00Z</dcterms:created>
  <dc:creator>Administrator</dc:creator>
  <cp:lastModifiedBy>Administrator</cp:lastModifiedBy>
  <dcterms:modified xsi:type="dcterms:W3CDTF">2024-04-16T08:56:59Z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0AA0A93E262C4A438F3B5E0A322CA5E9_11</vt:lpwstr>
  </property>
</Properties>
</file>